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4B7E0" w14:textId="24FA353D" w:rsidR="00065DE2" w:rsidRDefault="00065DE2">
      <w:r w:rsidRPr="00065DE2">
        <w:rPr>
          <w:noProof/>
        </w:rPr>
        <w:drawing>
          <wp:anchor distT="0" distB="0" distL="114300" distR="114300" simplePos="0" relativeHeight="251658240" behindDoc="0" locked="0" layoutInCell="1" allowOverlap="1" wp14:anchorId="1F1D878D" wp14:editId="572DB1A8">
            <wp:simplePos x="0" y="0"/>
            <wp:positionH relativeFrom="column">
              <wp:posOffset>-914400</wp:posOffset>
            </wp:positionH>
            <wp:positionV relativeFrom="paragraph">
              <wp:posOffset>-942793</wp:posOffset>
            </wp:positionV>
            <wp:extent cx="7569697" cy="18043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697" cy="1804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3754D" w14:textId="18CECA1A" w:rsidR="00065DE2" w:rsidRDefault="00065DE2"/>
    <w:p w14:paraId="523971F0" w14:textId="77777777" w:rsidR="00065DE2" w:rsidRDefault="00065DE2"/>
    <w:p w14:paraId="014B1BBD" w14:textId="77777777" w:rsidR="00065DE2" w:rsidRDefault="00065DE2"/>
    <w:p w14:paraId="2CCFD0DC" w14:textId="77777777" w:rsidR="00065DE2" w:rsidRDefault="00065DE2"/>
    <w:p w14:paraId="124D5600" w14:textId="77777777" w:rsidR="00065DE2" w:rsidRDefault="00065DE2"/>
    <w:p w14:paraId="72A165B2" w14:textId="77777777" w:rsidR="00065DE2" w:rsidRDefault="00065DE2"/>
    <w:p w14:paraId="01FAF930" w14:textId="0F71DF32" w:rsidR="00000000" w:rsidRDefault="0041024F" w:rsidP="00014E84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SEMH and Behaviour Specialist</w:t>
      </w:r>
    </w:p>
    <w:p w14:paraId="61239D2A" w14:textId="1FD3D4E1" w:rsidR="00DC58F7" w:rsidRDefault="00DC58F7">
      <w:pPr>
        <w:rPr>
          <w:rFonts w:ascii="Trebuchet MS" w:hAnsi="Trebuchet MS"/>
        </w:rPr>
      </w:pPr>
    </w:p>
    <w:p w14:paraId="1F5E1487" w14:textId="77777777" w:rsidR="00DC58F7" w:rsidRPr="00DC58F7" w:rsidRDefault="00DC58F7" w:rsidP="00DC58F7">
      <w:pPr>
        <w:jc w:val="center"/>
        <w:rPr>
          <w:rFonts w:ascii="Trebuchet MS" w:hAnsi="Trebuchet MS"/>
          <w:b/>
          <w:bCs/>
        </w:rPr>
      </w:pPr>
      <w:r w:rsidRPr="00DC58F7">
        <w:rPr>
          <w:rFonts w:ascii="Trebuchet MS" w:hAnsi="Trebuchet MS"/>
          <w:b/>
          <w:bCs/>
        </w:rPr>
        <w:t>Job Description</w:t>
      </w:r>
    </w:p>
    <w:p w14:paraId="1C9A7CC7" w14:textId="6DB1AB3E" w:rsidR="00DC58F7" w:rsidRDefault="00DC58F7">
      <w:pPr>
        <w:rPr>
          <w:rFonts w:ascii="Trebuchet MS" w:hAnsi="Trebuchet MS"/>
        </w:rPr>
      </w:pPr>
    </w:p>
    <w:p w14:paraId="5D3D70C5" w14:textId="77777777" w:rsidR="00DC58F7" w:rsidRPr="00DC58F7" w:rsidRDefault="00DC58F7">
      <w:pPr>
        <w:rPr>
          <w:rFonts w:ascii="Trebuchet MS" w:hAnsi="Trebuchet MS"/>
          <w:b/>
          <w:bCs/>
        </w:rPr>
      </w:pPr>
      <w:r w:rsidRPr="00DC58F7">
        <w:rPr>
          <w:rFonts w:ascii="Trebuchet MS" w:hAnsi="Trebuchet MS"/>
          <w:b/>
          <w:bCs/>
        </w:rPr>
        <w:t xml:space="preserve">Salary: </w:t>
      </w:r>
    </w:p>
    <w:p w14:paraId="1B09AD18" w14:textId="77777777" w:rsidR="00DC58F7" w:rsidRDefault="00DC58F7">
      <w:pPr>
        <w:rPr>
          <w:rFonts w:ascii="Trebuchet MS" w:hAnsi="Trebuchet MS"/>
        </w:rPr>
      </w:pPr>
    </w:p>
    <w:p w14:paraId="21A5D3F8" w14:textId="60FFF566" w:rsidR="00DC58F7" w:rsidRDefault="00014E8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£40-£45k </w:t>
      </w:r>
      <w:r w:rsidRPr="00014E84">
        <w:rPr>
          <w:rFonts w:ascii="Trebuchet MS" w:hAnsi="Trebuchet MS"/>
          <w:highlight w:val="yellow"/>
        </w:rPr>
        <w:t>dependant on experience</w:t>
      </w:r>
    </w:p>
    <w:p w14:paraId="56763547" w14:textId="0FE6BBDD" w:rsidR="00014E84" w:rsidRDefault="00014E84">
      <w:pPr>
        <w:rPr>
          <w:rFonts w:ascii="Trebuchet MS" w:hAnsi="Trebuchet MS"/>
        </w:rPr>
      </w:pPr>
    </w:p>
    <w:p w14:paraId="21C1C350" w14:textId="77777777" w:rsidR="00014E84" w:rsidRDefault="00014E84">
      <w:pPr>
        <w:rPr>
          <w:rFonts w:ascii="Trebuchet MS" w:hAnsi="Trebuchet MS"/>
        </w:rPr>
      </w:pPr>
    </w:p>
    <w:p w14:paraId="34F8BA22" w14:textId="1EAA43F2" w:rsidR="00D90E90" w:rsidRPr="00D90E90" w:rsidRDefault="00D90E90" w:rsidP="00D90E9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role will require the applicant to use their own car for work purposes (for which they will be reimbursed on a per-mile basis) and have a </w:t>
      </w:r>
      <w:r w:rsidR="003D2341">
        <w:rPr>
          <w:rFonts w:ascii="Trebuchet MS" w:hAnsi="Trebuchet MS"/>
        </w:rPr>
        <w:t xml:space="preserve">full </w:t>
      </w:r>
      <w:r>
        <w:rPr>
          <w:rFonts w:ascii="Trebuchet MS" w:hAnsi="Trebuchet MS"/>
        </w:rPr>
        <w:t>driver’s licence.</w:t>
      </w:r>
    </w:p>
    <w:p w14:paraId="71A729BA" w14:textId="6BFB7C6E" w:rsidR="00D90E90" w:rsidRDefault="00D90E90">
      <w:pPr>
        <w:rPr>
          <w:rFonts w:ascii="Trebuchet MS" w:hAnsi="Trebuchet MS"/>
        </w:rPr>
      </w:pPr>
    </w:p>
    <w:p w14:paraId="29E18338" w14:textId="0859802D" w:rsidR="00FD6B37" w:rsidRDefault="00FD6B37">
      <w:pPr>
        <w:rPr>
          <w:rFonts w:ascii="Trebuchet MS" w:hAnsi="Trebuchet MS"/>
        </w:rPr>
      </w:pPr>
      <w:r>
        <w:rPr>
          <w:rFonts w:ascii="Trebuchet MS" w:hAnsi="Trebuchet MS"/>
        </w:rPr>
        <w:t>Duties will be largely carried out during term-time, but some additional work may be required within the school holidays.</w:t>
      </w:r>
    </w:p>
    <w:p w14:paraId="6C96E54F" w14:textId="73E7F2EB" w:rsidR="006637E5" w:rsidRDefault="006637E5">
      <w:pPr>
        <w:rPr>
          <w:rFonts w:ascii="Trebuchet MS" w:hAnsi="Trebuchet MS"/>
        </w:rPr>
      </w:pPr>
    </w:p>
    <w:p w14:paraId="245F1EE1" w14:textId="65749DAC" w:rsidR="006637E5" w:rsidRDefault="00014E84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6637E5">
        <w:rPr>
          <w:rFonts w:ascii="Trebuchet MS" w:hAnsi="Trebuchet MS"/>
        </w:rPr>
        <w:t xml:space="preserve">he role will be offered on a </w:t>
      </w:r>
      <w:r w:rsidR="00F31214">
        <w:rPr>
          <w:rFonts w:ascii="Trebuchet MS" w:hAnsi="Trebuchet MS"/>
        </w:rPr>
        <w:t>permanent</w:t>
      </w:r>
      <w:r w:rsidR="006637E5">
        <w:rPr>
          <w:rFonts w:ascii="Trebuchet MS" w:hAnsi="Trebuchet MS"/>
        </w:rPr>
        <w:t xml:space="preserve"> cont</w:t>
      </w:r>
      <w:r w:rsidR="00F31214">
        <w:rPr>
          <w:rFonts w:ascii="Trebuchet MS" w:hAnsi="Trebuchet MS"/>
        </w:rPr>
        <w:t>r</w:t>
      </w:r>
      <w:r w:rsidR="006637E5">
        <w:rPr>
          <w:rFonts w:ascii="Trebuchet MS" w:hAnsi="Trebuchet MS"/>
        </w:rPr>
        <w:t>act</w:t>
      </w:r>
      <w:r>
        <w:rPr>
          <w:rFonts w:ascii="Trebuchet MS" w:hAnsi="Trebuchet MS"/>
        </w:rPr>
        <w:t xml:space="preserve"> with an initial 6</w:t>
      </w:r>
      <w:r w:rsidR="00B31F4C" w:rsidRPr="00B31F4C">
        <w:rPr>
          <w:rFonts w:ascii="Trebuchet MS" w:hAnsi="Trebuchet MS"/>
          <w:color w:val="FF0000"/>
        </w:rPr>
        <w:t>-</w:t>
      </w:r>
      <w:r>
        <w:rPr>
          <w:rFonts w:ascii="Trebuchet MS" w:hAnsi="Trebuchet MS"/>
        </w:rPr>
        <w:t>month probationary period.</w:t>
      </w:r>
    </w:p>
    <w:p w14:paraId="2DB4BAC2" w14:textId="77777777" w:rsidR="006637E5" w:rsidRDefault="006637E5">
      <w:pPr>
        <w:rPr>
          <w:rFonts w:ascii="Trebuchet MS" w:hAnsi="Trebuchet MS"/>
        </w:rPr>
      </w:pPr>
    </w:p>
    <w:p w14:paraId="520398D6" w14:textId="5D423CB8" w:rsidR="00DC58F7" w:rsidRDefault="00DC58F7">
      <w:pPr>
        <w:rPr>
          <w:rFonts w:ascii="Trebuchet MS" w:hAnsi="Trebuchet MS"/>
        </w:rPr>
      </w:pPr>
    </w:p>
    <w:p w14:paraId="5120583A" w14:textId="4651E578" w:rsidR="00DC58F7" w:rsidRDefault="00DC58F7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Main duties:</w:t>
      </w:r>
    </w:p>
    <w:p w14:paraId="639BE0D1" w14:textId="3A14C200" w:rsidR="00DC58F7" w:rsidRDefault="00DC58F7">
      <w:pPr>
        <w:rPr>
          <w:rFonts w:ascii="Trebuchet MS" w:hAnsi="Trebuchet MS"/>
        </w:rPr>
      </w:pPr>
    </w:p>
    <w:p w14:paraId="49635EDA" w14:textId="27E5D7C5" w:rsidR="00DC58F7" w:rsidRPr="00DC58F7" w:rsidRDefault="00DC58F7">
      <w:pPr>
        <w:rPr>
          <w:rFonts w:ascii="Trebuchet MS" w:hAnsi="Trebuchet MS"/>
          <w:i/>
          <w:iCs/>
        </w:rPr>
      </w:pPr>
      <w:r w:rsidRPr="00DC58F7">
        <w:rPr>
          <w:rFonts w:ascii="Trebuchet MS" w:hAnsi="Trebuchet MS"/>
          <w:i/>
          <w:iCs/>
        </w:rPr>
        <w:t>Behaviour and SEMH support</w:t>
      </w:r>
      <w:r w:rsidR="003D2341">
        <w:rPr>
          <w:rFonts w:ascii="Trebuchet MS" w:hAnsi="Trebuchet MS"/>
          <w:i/>
          <w:iCs/>
        </w:rPr>
        <w:t xml:space="preserve"> in schools</w:t>
      </w:r>
      <w:r w:rsidRPr="00DC58F7">
        <w:rPr>
          <w:rFonts w:ascii="Trebuchet MS" w:hAnsi="Trebuchet MS"/>
          <w:i/>
          <w:iCs/>
        </w:rPr>
        <w:t>:</w:t>
      </w:r>
    </w:p>
    <w:p w14:paraId="5C8EE99C" w14:textId="77777777" w:rsidR="00DC58F7" w:rsidRDefault="00DC58F7">
      <w:pPr>
        <w:rPr>
          <w:rFonts w:ascii="Trebuchet MS" w:hAnsi="Trebuchet MS"/>
        </w:rPr>
      </w:pPr>
    </w:p>
    <w:p w14:paraId="474A28EF" w14:textId="1E8C2E20" w:rsidR="00DC58F7" w:rsidRDefault="00DC58F7" w:rsidP="00DC58F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Providing training and advice to </w:t>
      </w:r>
      <w:r w:rsidR="003D2341">
        <w:rPr>
          <w:rFonts w:ascii="Trebuchet MS" w:hAnsi="Trebuchet MS"/>
        </w:rPr>
        <w:t xml:space="preserve">schools (mostly </w:t>
      </w:r>
      <w:r w:rsidR="0041024F" w:rsidRPr="0041024F">
        <w:rPr>
          <w:rFonts w:ascii="Trebuchet MS" w:hAnsi="Trebuchet MS"/>
        </w:rPr>
        <w:t>primaries</w:t>
      </w:r>
      <w:r w:rsidR="003D2341">
        <w:rPr>
          <w:rFonts w:ascii="Trebuchet MS" w:hAnsi="Trebuchet MS"/>
        </w:rPr>
        <w:t xml:space="preserve">, some </w:t>
      </w:r>
      <w:r w:rsidR="00B31F4C" w:rsidRPr="0041024F">
        <w:rPr>
          <w:rFonts w:ascii="Trebuchet MS" w:hAnsi="Trebuchet MS"/>
        </w:rPr>
        <w:t>secondaries</w:t>
      </w:r>
      <w:r w:rsidR="003D2341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around all aspects of SEMH and behaviour</w:t>
      </w:r>
      <w:r w:rsidR="003D2341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and areas linked to these, such as parenting, special needs, </w:t>
      </w:r>
      <w:r w:rsidR="00014E84">
        <w:rPr>
          <w:rFonts w:ascii="Trebuchet MS" w:hAnsi="Trebuchet MS"/>
        </w:rPr>
        <w:t>behaviour policy</w:t>
      </w:r>
      <w:r>
        <w:rPr>
          <w:rFonts w:ascii="Trebuchet MS" w:hAnsi="Trebuchet MS"/>
        </w:rPr>
        <w:t xml:space="preserve"> and </w:t>
      </w:r>
      <w:r w:rsidR="00014E84">
        <w:rPr>
          <w:rFonts w:ascii="Trebuchet MS" w:hAnsi="Trebuchet MS"/>
        </w:rPr>
        <w:t>whole</w:t>
      </w:r>
      <w:r w:rsidR="00B31F4C" w:rsidRPr="0041024F">
        <w:rPr>
          <w:rFonts w:ascii="Trebuchet MS" w:hAnsi="Trebuchet MS"/>
        </w:rPr>
        <w:t>-</w:t>
      </w:r>
      <w:r w:rsidR="00014E84">
        <w:rPr>
          <w:rFonts w:ascii="Trebuchet MS" w:hAnsi="Trebuchet MS"/>
        </w:rPr>
        <w:t xml:space="preserve">school </w:t>
      </w:r>
      <w:r>
        <w:rPr>
          <w:rFonts w:ascii="Trebuchet MS" w:hAnsi="Trebuchet MS"/>
        </w:rPr>
        <w:t>strategy</w:t>
      </w:r>
    </w:p>
    <w:p w14:paraId="2CA0788E" w14:textId="79B8BBD8" w:rsidR="00DC58F7" w:rsidRDefault="00DC58F7" w:rsidP="00DC58F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014E84">
        <w:rPr>
          <w:rFonts w:ascii="Trebuchet MS" w:hAnsi="Trebuchet MS"/>
        </w:rPr>
        <w:t>arrying out</w:t>
      </w:r>
      <w:r>
        <w:rPr>
          <w:rFonts w:ascii="Trebuchet MS" w:hAnsi="Trebuchet MS"/>
        </w:rPr>
        <w:t xml:space="preserve"> observations, advice, </w:t>
      </w:r>
      <w:r w:rsidR="00014E84">
        <w:rPr>
          <w:rFonts w:ascii="Trebuchet MS" w:hAnsi="Trebuchet MS"/>
        </w:rPr>
        <w:t xml:space="preserve">and writing feedback </w:t>
      </w:r>
      <w:r>
        <w:rPr>
          <w:rFonts w:ascii="Trebuchet MS" w:hAnsi="Trebuchet MS"/>
        </w:rPr>
        <w:t>reports for individual children around their specific needs</w:t>
      </w:r>
    </w:p>
    <w:p w14:paraId="7B473BD6" w14:textId="2170C85E" w:rsidR="00DC58F7" w:rsidRDefault="00DC58F7" w:rsidP="00DC58F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Completing formal reports and assessments, and attending </w:t>
      </w:r>
      <w:r w:rsidR="007270D9">
        <w:rPr>
          <w:rFonts w:ascii="Trebuchet MS" w:hAnsi="Trebuchet MS"/>
        </w:rPr>
        <w:t xml:space="preserve">multi-agency </w:t>
      </w:r>
      <w:r>
        <w:rPr>
          <w:rFonts w:ascii="Trebuchet MS" w:hAnsi="Trebuchet MS"/>
        </w:rPr>
        <w:t>meetings,</w:t>
      </w:r>
      <w:r w:rsidR="00B31F4C">
        <w:rPr>
          <w:rFonts w:ascii="Trebuchet MS" w:hAnsi="Trebuchet MS"/>
        </w:rPr>
        <w:t xml:space="preserve"> </w:t>
      </w:r>
      <w:r w:rsidR="00B31F4C" w:rsidRPr="0041024F">
        <w:rPr>
          <w:rFonts w:ascii="Trebuchet MS" w:hAnsi="Trebuchet MS"/>
        </w:rPr>
        <w:t>including</w:t>
      </w:r>
      <w:r w:rsidRPr="0041024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to support children with statutory assessment</w:t>
      </w:r>
    </w:p>
    <w:p w14:paraId="53CE2471" w14:textId="3FC3F9C2" w:rsidR="00DC58F7" w:rsidRPr="00DC58F7" w:rsidRDefault="00DC58F7" w:rsidP="00DC58F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Promptly </w:t>
      </w:r>
      <w:r w:rsidR="00D90E90">
        <w:rPr>
          <w:rFonts w:ascii="Trebuchet MS" w:hAnsi="Trebuchet MS"/>
        </w:rPr>
        <w:t>answer</w:t>
      </w:r>
      <w:r w:rsidR="003D2341">
        <w:rPr>
          <w:rFonts w:ascii="Trebuchet MS" w:hAnsi="Trebuchet MS"/>
        </w:rPr>
        <w:t>ing</w:t>
      </w:r>
      <w:r w:rsidR="00D90E90">
        <w:rPr>
          <w:rFonts w:ascii="Trebuchet MS" w:hAnsi="Trebuchet MS"/>
        </w:rPr>
        <w:t xml:space="preserve"> </w:t>
      </w:r>
      <w:proofErr w:type="gramStart"/>
      <w:r w:rsidR="00D90E90">
        <w:rPr>
          <w:rFonts w:ascii="Trebuchet MS" w:hAnsi="Trebuchet MS"/>
        </w:rPr>
        <w:t>customers’</w:t>
      </w:r>
      <w:proofErr w:type="gramEnd"/>
      <w:r w:rsidR="00D90E90">
        <w:rPr>
          <w:rFonts w:ascii="Trebuchet MS" w:hAnsi="Trebuchet MS"/>
        </w:rPr>
        <w:t xml:space="preserve"> </w:t>
      </w:r>
      <w:r w:rsidR="00014E84">
        <w:rPr>
          <w:rFonts w:ascii="Trebuchet MS" w:hAnsi="Trebuchet MS"/>
        </w:rPr>
        <w:t xml:space="preserve">enquires and </w:t>
      </w:r>
      <w:r w:rsidR="00D90E90">
        <w:rPr>
          <w:rFonts w:ascii="Trebuchet MS" w:hAnsi="Trebuchet MS"/>
        </w:rPr>
        <w:t>requests for support (over the telephone, through email, face-to-face)</w:t>
      </w:r>
    </w:p>
    <w:p w14:paraId="1858D176" w14:textId="61984F3A" w:rsidR="00DC58F7" w:rsidRDefault="00DC58F7" w:rsidP="00DC58F7">
      <w:pPr>
        <w:rPr>
          <w:rFonts w:ascii="Trebuchet MS" w:hAnsi="Trebuchet MS"/>
        </w:rPr>
      </w:pPr>
    </w:p>
    <w:p w14:paraId="1AE475EB" w14:textId="4E6AC583" w:rsidR="00DC58F7" w:rsidRDefault="00DC58F7" w:rsidP="00DC58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above could be delivered through a variety of means (on site, online, over the telephone or </w:t>
      </w:r>
      <w:r w:rsidR="00B31F4C" w:rsidRPr="0041024F">
        <w:rPr>
          <w:rFonts w:ascii="Trebuchet MS" w:hAnsi="Trebuchet MS"/>
        </w:rPr>
        <w:t>by</w:t>
      </w:r>
      <w:r w:rsidR="00B31F4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email)</w:t>
      </w:r>
      <w:r w:rsidR="00D90E90">
        <w:rPr>
          <w:rFonts w:ascii="Trebuchet MS" w:hAnsi="Trebuchet MS"/>
        </w:rPr>
        <w:t>.</w:t>
      </w:r>
    </w:p>
    <w:p w14:paraId="03869996" w14:textId="67E6F27B" w:rsidR="00DC58F7" w:rsidRDefault="00DC58F7" w:rsidP="00DC58F7">
      <w:pPr>
        <w:rPr>
          <w:rFonts w:ascii="Trebuchet MS" w:hAnsi="Trebuchet MS"/>
        </w:rPr>
      </w:pPr>
    </w:p>
    <w:p w14:paraId="21F14E66" w14:textId="77777777" w:rsidR="00D90E90" w:rsidRDefault="00D90E90" w:rsidP="00DC58F7">
      <w:pPr>
        <w:rPr>
          <w:rFonts w:ascii="Trebuchet MS" w:hAnsi="Trebuchet MS"/>
        </w:rPr>
      </w:pPr>
    </w:p>
    <w:p w14:paraId="332220CE" w14:textId="70F6BA94" w:rsidR="00DC58F7" w:rsidRDefault="00DC58F7" w:rsidP="00DC58F7">
      <w:pPr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Research and development:</w:t>
      </w:r>
    </w:p>
    <w:p w14:paraId="4460BDCC" w14:textId="4E5E02AA" w:rsidR="00DC58F7" w:rsidRDefault="00DC58F7" w:rsidP="00DC58F7">
      <w:pPr>
        <w:rPr>
          <w:rFonts w:ascii="Trebuchet MS" w:hAnsi="Trebuchet MS"/>
        </w:rPr>
      </w:pPr>
    </w:p>
    <w:p w14:paraId="63EA5790" w14:textId="0BA23453" w:rsidR="00D90E90" w:rsidRDefault="00D90E90" w:rsidP="00DC58F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Engag</w:t>
      </w:r>
      <w:r w:rsidR="007270D9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in training and research to develop own knowledge and role</w:t>
      </w:r>
    </w:p>
    <w:p w14:paraId="3902C14E" w14:textId="5C5155ED" w:rsidR="007270D9" w:rsidRDefault="007270D9" w:rsidP="007270D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Suggesting own ideas for additional resources and materials (both for in-school support and on the website)</w:t>
      </w:r>
    </w:p>
    <w:p w14:paraId="375A45C2" w14:textId="7E25A321" w:rsidR="00014E84" w:rsidRDefault="00014E84" w:rsidP="007270D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Learning from each other and supporting the ongoing learning climate of the team</w:t>
      </w:r>
    </w:p>
    <w:p w14:paraId="04F02B98" w14:textId="79F0E2B2" w:rsidR="00014E84" w:rsidRPr="007270D9" w:rsidRDefault="00014E84" w:rsidP="007270D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Actively looking into current and new research and ideas about aspects of behaviour and SEMH</w:t>
      </w:r>
    </w:p>
    <w:p w14:paraId="2DD670EF" w14:textId="585ED42C" w:rsidR="00D90E90" w:rsidRDefault="00D90E90" w:rsidP="00D90E90">
      <w:pPr>
        <w:rPr>
          <w:rFonts w:ascii="Trebuchet MS" w:hAnsi="Trebuchet MS"/>
        </w:rPr>
      </w:pPr>
    </w:p>
    <w:p w14:paraId="48FE736D" w14:textId="77777777" w:rsidR="00D90E90" w:rsidRDefault="00D90E90" w:rsidP="00D90E90">
      <w:pPr>
        <w:rPr>
          <w:rFonts w:ascii="Trebuchet MS" w:hAnsi="Trebuchet MS"/>
        </w:rPr>
      </w:pPr>
    </w:p>
    <w:p w14:paraId="55D4936E" w14:textId="62D748AA" w:rsidR="00D90E90" w:rsidRDefault="00D90E90" w:rsidP="00D90E90">
      <w:pPr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Online</w:t>
      </w:r>
      <w:r w:rsidR="007636B6">
        <w:rPr>
          <w:rFonts w:ascii="Trebuchet MS" w:hAnsi="Trebuchet MS"/>
          <w:i/>
          <w:iCs/>
        </w:rPr>
        <w:t xml:space="preserve"> and promotional</w:t>
      </w:r>
      <w:r>
        <w:rPr>
          <w:rFonts w:ascii="Trebuchet MS" w:hAnsi="Trebuchet MS"/>
          <w:i/>
          <w:iCs/>
        </w:rPr>
        <w:t>:</w:t>
      </w:r>
    </w:p>
    <w:p w14:paraId="2CF1C4AF" w14:textId="521339C7" w:rsidR="00D90E90" w:rsidRDefault="00D90E90" w:rsidP="00D90E90">
      <w:pPr>
        <w:rPr>
          <w:rFonts w:ascii="Trebuchet MS" w:hAnsi="Trebuchet MS"/>
        </w:rPr>
      </w:pPr>
    </w:p>
    <w:p w14:paraId="71163377" w14:textId="580A406B" w:rsidR="00D90E90" w:rsidRDefault="003D2341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Contributing to</w:t>
      </w:r>
      <w:r w:rsidR="00D90E90">
        <w:rPr>
          <w:rFonts w:ascii="Trebuchet MS" w:hAnsi="Trebuchet MS"/>
        </w:rPr>
        <w:t xml:space="preserve"> our online </w:t>
      </w:r>
      <w:r w:rsidR="005809D7">
        <w:rPr>
          <w:rFonts w:ascii="Trebuchet MS" w:hAnsi="Trebuchet MS"/>
        </w:rPr>
        <w:t>training and resources</w:t>
      </w:r>
    </w:p>
    <w:p w14:paraId="4BF7CE4C" w14:textId="3D2CAFFA" w:rsidR="003D2341" w:rsidRDefault="003D2341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Listening to customer needs and helping to devise bespoke packages of support for schools</w:t>
      </w:r>
    </w:p>
    <w:p w14:paraId="6B88CEA4" w14:textId="14083005" w:rsidR="007636B6" w:rsidRDefault="007636B6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Speak</w:t>
      </w:r>
      <w:r w:rsidR="007270D9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</w:t>
      </w:r>
      <w:r w:rsidR="007270D9">
        <w:rPr>
          <w:rFonts w:ascii="Trebuchet MS" w:hAnsi="Trebuchet MS"/>
        </w:rPr>
        <w:t>with</w:t>
      </w:r>
      <w:r>
        <w:rPr>
          <w:rFonts w:ascii="Trebuchet MS" w:hAnsi="Trebuchet MS"/>
        </w:rPr>
        <w:t xml:space="preserve"> potential customers and promot</w:t>
      </w:r>
      <w:r w:rsidR="007270D9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products at conferences</w:t>
      </w:r>
      <w:r w:rsidR="003D2341">
        <w:rPr>
          <w:rFonts w:ascii="Trebuchet MS" w:hAnsi="Trebuchet MS"/>
        </w:rPr>
        <w:t xml:space="preserve"> a</w:t>
      </w:r>
      <w:r w:rsidR="00014E84">
        <w:rPr>
          <w:rFonts w:ascii="Trebuchet MS" w:hAnsi="Trebuchet MS"/>
        </w:rPr>
        <w:t>nd other educational events such as consortium meetings</w:t>
      </w:r>
    </w:p>
    <w:p w14:paraId="14BAAFB7" w14:textId="4E98930D" w:rsidR="00D90E90" w:rsidRDefault="00D90E90" w:rsidP="00D90E90">
      <w:pPr>
        <w:rPr>
          <w:rFonts w:ascii="Trebuchet MS" w:hAnsi="Trebuchet MS"/>
        </w:rPr>
      </w:pPr>
    </w:p>
    <w:p w14:paraId="4E4E3476" w14:textId="432D12F4" w:rsidR="00D90E90" w:rsidRDefault="00D90E90" w:rsidP="00D90E90">
      <w:pPr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Administrative:</w:t>
      </w:r>
    </w:p>
    <w:p w14:paraId="333CE7D1" w14:textId="42961A36" w:rsidR="00D90E90" w:rsidRDefault="00D90E90" w:rsidP="00D90E90">
      <w:pPr>
        <w:rPr>
          <w:rFonts w:ascii="Trebuchet MS" w:hAnsi="Trebuchet MS"/>
        </w:rPr>
      </w:pPr>
    </w:p>
    <w:p w14:paraId="7D0CFD5C" w14:textId="5FE95E1F" w:rsidR="00D90E90" w:rsidRDefault="00014E84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Prompt and accurate completion of</w:t>
      </w:r>
      <w:r w:rsidR="00D90E90">
        <w:rPr>
          <w:rFonts w:ascii="Trebuchet MS" w:hAnsi="Trebuchet MS"/>
        </w:rPr>
        <w:t xml:space="preserve"> records of work for customers</w:t>
      </w:r>
      <w:r w:rsidR="003D2341">
        <w:rPr>
          <w:rFonts w:ascii="Trebuchet MS" w:hAnsi="Trebuchet MS"/>
        </w:rPr>
        <w:t xml:space="preserve"> </w:t>
      </w:r>
      <w:r w:rsidR="006443D7">
        <w:rPr>
          <w:rFonts w:ascii="Trebuchet MS" w:hAnsi="Trebuchet MS"/>
        </w:rPr>
        <w:t>(</w:t>
      </w:r>
      <w:r w:rsidR="003D2341">
        <w:rPr>
          <w:rFonts w:ascii="Trebuchet MS" w:hAnsi="Trebuchet MS"/>
        </w:rPr>
        <w:t xml:space="preserve">e.g. visit </w:t>
      </w:r>
      <w:r>
        <w:rPr>
          <w:rFonts w:ascii="Trebuchet MS" w:hAnsi="Trebuchet MS"/>
        </w:rPr>
        <w:t>notes</w:t>
      </w:r>
      <w:r w:rsidR="00B31F4C" w:rsidRPr="0041024F">
        <w:rPr>
          <w:rFonts w:ascii="Trebuchet MS" w:hAnsi="Trebuchet MS"/>
        </w:rPr>
        <w:t>, reports and</w:t>
      </w:r>
      <w:r w:rsidRPr="0041024F">
        <w:rPr>
          <w:rFonts w:ascii="Trebuchet MS" w:hAnsi="Trebuchet MS"/>
        </w:rPr>
        <w:t xml:space="preserve"> </w:t>
      </w:r>
      <w:r w:rsidR="003D2341">
        <w:rPr>
          <w:rFonts w:ascii="Trebuchet MS" w:hAnsi="Trebuchet MS"/>
        </w:rPr>
        <w:t>paperwork</w:t>
      </w:r>
      <w:r w:rsidR="006443D7">
        <w:rPr>
          <w:rFonts w:ascii="Trebuchet MS" w:hAnsi="Trebuchet MS"/>
        </w:rPr>
        <w:t>)</w:t>
      </w:r>
    </w:p>
    <w:p w14:paraId="26801303" w14:textId="35556A9E" w:rsidR="00D90E90" w:rsidRDefault="00D90E90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Support</w:t>
      </w:r>
      <w:r w:rsidR="007270D9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with the administration of </w:t>
      </w:r>
      <w:r w:rsidR="007270D9">
        <w:rPr>
          <w:rFonts w:ascii="Trebuchet MS" w:hAnsi="Trebuchet MS"/>
        </w:rPr>
        <w:t xml:space="preserve">financial </w:t>
      </w:r>
      <w:r>
        <w:rPr>
          <w:rFonts w:ascii="Trebuchet MS" w:hAnsi="Trebuchet MS"/>
        </w:rPr>
        <w:t>accounts</w:t>
      </w:r>
      <w:r w:rsidR="007270D9">
        <w:rPr>
          <w:rFonts w:ascii="Trebuchet MS" w:hAnsi="Trebuchet MS"/>
        </w:rPr>
        <w:t xml:space="preserve"> (e.g. providing receipts, details of mileage, invoicing, managing remittances etc.)</w:t>
      </w:r>
    </w:p>
    <w:p w14:paraId="5AEC8F82" w14:textId="4B2A595B" w:rsidR="007270D9" w:rsidRDefault="007270D9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Organising and requesting printed materials</w:t>
      </w:r>
      <w:r w:rsidR="00014E84">
        <w:rPr>
          <w:rFonts w:ascii="Trebuchet MS" w:hAnsi="Trebuchet MS"/>
        </w:rPr>
        <w:t xml:space="preserve"> such as course hand outs </w:t>
      </w:r>
    </w:p>
    <w:p w14:paraId="1C86FDCA" w14:textId="32B2CFF3" w:rsidR="007270D9" w:rsidRDefault="003D2341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Regularly a</w:t>
      </w:r>
      <w:r w:rsidR="007270D9">
        <w:rPr>
          <w:rFonts w:ascii="Trebuchet MS" w:hAnsi="Trebuchet MS"/>
        </w:rPr>
        <w:t xml:space="preserve">ttending and contributing positively to </w:t>
      </w:r>
      <w:r>
        <w:rPr>
          <w:rFonts w:ascii="Trebuchet MS" w:hAnsi="Trebuchet MS"/>
        </w:rPr>
        <w:t>staff</w:t>
      </w:r>
      <w:r w:rsidR="007270D9">
        <w:rPr>
          <w:rFonts w:ascii="Trebuchet MS" w:hAnsi="Trebuchet MS"/>
        </w:rPr>
        <w:t xml:space="preserve"> meetings</w:t>
      </w:r>
    </w:p>
    <w:p w14:paraId="10E07998" w14:textId="56831767" w:rsidR="00014E84" w:rsidRPr="00D90E90" w:rsidRDefault="00014E84" w:rsidP="00D90E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Organising and managing own diary and updating shared timetable</w:t>
      </w:r>
    </w:p>
    <w:p w14:paraId="78DA8651" w14:textId="5EF6C8D3" w:rsidR="00DC58F7" w:rsidRDefault="00DC58F7" w:rsidP="00DC58F7">
      <w:pPr>
        <w:rPr>
          <w:rFonts w:ascii="Trebuchet MS" w:hAnsi="Trebuchet MS"/>
        </w:rPr>
      </w:pPr>
    </w:p>
    <w:p w14:paraId="3C833B04" w14:textId="77777777" w:rsidR="004A7C11" w:rsidRDefault="004A7C11" w:rsidP="00DC58F7">
      <w:pPr>
        <w:rPr>
          <w:rFonts w:ascii="Trebuchet MS" w:hAnsi="Trebuchet MS"/>
        </w:rPr>
      </w:pPr>
    </w:p>
    <w:p w14:paraId="50E1A177" w14:textId="17ED6F42" w:rsidR="00D90E90" w:rsidRDefault="004A7C11" w:rsidP="00DC58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role also includes </w:t>
      </w:r>
      <w:r w:rsidR="00B31F4C" w:rsidRPr="0041024F">
        <w:rPr>
          <w:rFonts w:ascii="Trebuchet MS" w:hAnsi="Trebuchet MS"/>
        </w:rPr>
        <w:t xml:space="preserve">any </w:t>
      </w:r>
      <w:r w:rsidR="00D90E90">
        <w:rPr>
          <w:rFonts w:ascii="Trebuchet MS" w:hAnsi="Trebuchet MS"/>
        </w:rPr>
        <w:t xml:space="preserve">other reasonable duties related to </w:t>
      </w:r>
      <w:r>
        <w:rPr>
          <w:rFonts w:ascii="Trebuchet MS" w:hAnsi="Trebuchet MS"/>
        </w:rPr>
        <w:t>any of the above.</w:t>
      </w:r>
    </w:p>
    <w:p w14:paraId="2F089718" w14:textId="77777777" w:rsidR="005809D7" w:rsidRDefault="005809D7" w:rsidP="00DC58F7">
      <w:pPr>
        <w:rPr>
          <w:rFonts w:ascii="Trebuchet MS" w:hAnsi="Trebuchet MS"/>
        </w:rPr>
      </w:pPr>
    </w:p>
    <w:p w14:paraId="4BC340D7" w14:textId="1A612FD6" w:rsidR="005809D7" w:rsidRDefault="005809D7" w:rsidP="00DC58F7">
      <w:pPr>
        <w:rPr>
          <w:rFonts w:ascii="Trebuchet MS" w:hAnsi="Trebuchet MS"/>
        </w:rPr>
      </w:pPr>
      <w:r>
        <w:rPr>
          <w:rFonts w:ascii="Trebuchet MS" w:hAnsi="Trebuchet MS"/>
        </w:rPr>
        <w:t>Please be aware that – because we’re a private company – you’ll no longer be employed as a teacher, or under teacher’s pay and conditions.</w:t>
      </w:r>
    </w:p>
    <w:p w14:paraId="29550E76" w14:textId="77777777" w:rsidR="005809D7" w:rsidRDefault="005809D7" w:rsidP="00DC58F7">
      <w:pPr>
        <w:rPr>
          <w:rFonts w:ascii="Trebuchet MS" w:hAnsi="Trebuchet MS"/>
        </w:rPr>
      </w:pPr>
    </w:p>
    <w:p w14:paraId="1B638E40" w14:textId="555500DE" w:rsidR="00D90E90" w:rsidRDefault="00D90E90" w:rsidP="00DC58F7">
      <w:pPr>
        <w:rPr>
          <w:rFonts w:ascii="Trebuchet MS" w:hAnsi="Trebuchet MS"/>
        </w:rPr>
      </w:pPr>
    </w:p>
    <w:p w14:paraId="1CCE056A" w14:textId="77777777" w:rsidR="00D90E90" w:rsidRDefault="00D90E90">
      <w:pPr>
        <w:rPr>
          <w:rFonts w:ascii="Trebuchet MS" w:hAnsi="Trebuchet MS"/>
        </w:rPr>
      </w:pPr>
    </w:p>
    <w:p w14:paraId="17D70E85" w14:textId="77777777" w:rsidR="00DC58F7" w:rsidRPr="00065DE2" w:rsidRDefault="00DC58F7">
      <w:pPr>
        <w:rPr>
          <w:rFonts w:ascii="Trebuchet MS" w:hAnsi="Trebuchet MS"/>
        </w:rPr>
      </w:pPr>
    </w:p>
    <w:sectPr w:rsidR="00DC58F7" w:rsidRPr="00065DE2" w:rsidSect="00EE13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A0EEE"/>
    <w:multiLevelType w:val="hybridMultilevel"/>
    <w:tmpl w:val="66DA1054"/>
    <w:lvl w:ilvl="0" w:tplc="2050F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E2"/>
    <w:rsid w:val="00014E84"/>
    <w:rsid w:val="00065DE2"/>
    <w:rsid w:val="0006730B"/>
    <w:rsid w:val="002378E4"/>
    <w:rsid w:val="002B6A85"/>
    <w:rsid w:val="003C0F25"/>
    <w:rsid w:val="003D2341"/>
    <w:rsid w:val="0041024F"/>
    <w:rsid w:val="004A7C11"/>
    <w:rsid w:val="005809D7"/>
    <w:rsid w:val="006443D7"/>
    <w:rsid w:val="006637E5"/>
    <w:rsid w:val="006E2D23"/>
    <w:rsid w:val="006F5CCD"/>
    <w:rsid w:val="007270D9"/>
    <w:rsid w:val="007636B6"/>
    <w:rsid w:val="007E2976"/>
    <w:rsid w:val="007E614B"/>
    <w:rsid w:val="009574F5"/>
    <w:rsid w:val="00A34F3D"/>
    <w:rsid w:val="00B31F4C"/>
    <w:rsid w:val="00D90E90"/>
    <w:rsid w:val="00DC58F7"/>
    <w:rsid w:val="00EA6074"/>
    <w:rsid w:val="00EE13A9"/>
    <w:rsid w:val="00F31214"/>
    <w:rsid w:val="00F644D4"/>
    <w:rsid w:val="00FD4FC9"/>
    <w:rsid w:val="00F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4428"/>
  <w15:chartTrackingRefBased/>
  <w15:docId w15:val="{0C2F9883-1B22-384F-90B3-A9D3E0A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18CurriganE</dc:creator>
  <cp:keywords/>
  <dc:description/>
  <cp:lastModifiedBy>Emma Shackleton</cp:lastModifiedBy>
  <cp:revision>5</cp:revision>
  <dcterms:created xsi:type="dcterms:W3CDTF">2023-03-02T19:51:00Z</dcterms:created>
  <dcterms:modified xsi:type="dcterms:W3CDTF">2024-12-12T10:28:00Z</dcterms:modified>
</cp:coreProperties>
</file>